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02" w:rsidRPr="005E3E01" w:rsidRDefault="00B47C02" w:rsidP="005E3E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Сообщение на РМО логопедов:</w:t>
      </w:r>
    </w:p>
    <w:p w:rsidR="00B47C02" w:rsidRDefault="00B47C02" w:rsidP="005E3E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«Формирование неречевых звукоразличений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7C02" w:rsidRPr="005E3E01" w:rsidRDefault="00B47C02" w:rsidP="005E3E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в логопедической практике».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Целенаправленная работа по совершенствованию фонематического восприятия, фонематических представлений и произносительных возможностей детей, развитию у них навыков фонематического анализа и синтеза начинается с совершенствования слухового восприятия, чувство ритма, слухоречевой памяти на основе неречевых звуков.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Речью занимается относительно поздняя по происхождению структура нервной системы. Неречевой слух – восприятие шума воды, ветра, бытовых шумов, звуков музыки – по своему происхождению гораздо древнее. Формируясь, сложные психические процессы зависят от более элементарных функций, лежащих в их основе и составляющих «базу» для их развития. Ребёнок может научиться говорить и мыслить, только воспринимая, начиная с узнавания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полным, и ребёнок мог догадаться о нём по ситуации, предмет этого нужно рассматривать, если возможно, трогать, брать в руки.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«тихого – громкого», «быстрого – медленного», выбирая контрастные по ритмической и эмоциональной структуре музыкальные фрагменты.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Для формирования неречевого звукоразличения в логопедии и нейропсихологии разработаны и успешно применяются специальные упражнения. Важно отнестись к ним серьёзно, уделить им столько внимания и времени, сколько понадобиться, при этом, не забывая, что занятия должны стать привлекательными и интересными для ребёнка.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Детям могут быть предложены следующие типовые задания.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Шумящие коробочки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Нужно взять два комплекта небольших коробочек (для себя и ребёнка),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и т.д. Взяв коробочку из своего набора, вы трясёте её, ребёнок, закрыв глаза, внимательно прислушивается к звучанию. Затем он берёт свои коробочки и ищет среди них звучащую аналогично. Игра продолжается до тех пор, пока не будут найдены все пары. У этой игры много вариантов: Взрослый трясёт одну за другой несколько коробочек, ребёнок запоминает и повторяет заданную последовательность разных звучаний. Не забывайте меняться ролями и обязательно иногда намеренно ошибайтесь.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Чудо звуки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Прослушайте с ребёнком аудиозаписи природных звуков: шум дождя, журчание ручья, морской прибой, весеннюю капель, шум леса в ветреный день, пение птиц, голоса животных. Обсудите услышанные звуки – какие похожи, чем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сходных по звучанию. Эти же звуки слушайте на прогулке: зимой – скрип снега под ногами, звон сосулек, тишину морозного утра; весной – капель, журчание ручья, щебетанье птиц, шум ветра. Осенью можно услышать, как шуршат листья, шум дождя. Летом стрекочут кузнечики, жужжат жуки, пчёлы, назойливо звенят комары. В городе постоянный шумовой фон: машины, поезда, трамваи, голоса людей. А ещё не забывайте про запахи – это опоры вашего малыша в жизни.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Слушай, пробуй, как звучит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 xml:space="preserve">Исследуйте звуковую природу любых предметов и материалов, оказавшихся под рукой. Изменяйте громкость, темп звучания. Можно стучать, топать, бросать, переливать, рвать, хлопать. 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Угадай, что звучало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 xml:space="preserve">Проанализируйте с ребёнком бытовые шумы: скрип двери, звук шагов, телефонный звонок, свисток, тиканье часов, шум льющейся и кипящей воды, звон ложечки о стакан, шелест страниц и пр. Ребёнок должен научиться узнавать их звучание с открытыми и закрытыми глазами, постепенно надо приучать его удерживать в памяти «голоса» всех предметов, доводя их кол-во от 1-2 до </w:t>
      </w:r>
      <w:smartTag w:uri="urn:schemas-microsoft-com:office:smarttags" w:element="time">
        <w:smartTagPr>
          <w:attr w:name="Minute" w:val="10"/>
          <w:attr w:name="Hour" w:val="7"/>
        </w:smartTagPr>
        <w:r w:rsidRPr="005E3E01">
          <w:rPr>
            <w:rFonts w:ascii="Times New Roman" w:hAnsi="Times New Roman"/>
            <w:sz w:val="28"/>
            <w:szCs w:val="28"/>
          </w:rPr>
          <w:t>7-10.</w:t>
        </w:r>
      </w:smartTag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Что как звучит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Сделайте с ребёнком волшебную палочку, постучите палочкой по любым предметам, находящимся в доме. Пусть все предметы в вашем доме зазвучат. Прислушайтесь к этим звукам, пусть ребёнок запомнит, что как звучит и находит предметы, которые звучали, по вашей просьбе: «Скажи, покажи, проверь, что звучало. Что звучало с начала, а что потом?» Дайте палочку ребёнку, пусть он «озвучит» всё, что попадётся ему под руку, теперь ваша очередь отгадывать и ошибаться. Не забудьте взять «волшебную» палочку с собой на прогулку. Более сложный вариант - узнавание звуков без опоры на зрение. Ребёнок отвечает на вопросы «По какому предмету я постучала? А сейчас? Что звучит похоже? Где мы слышали похожие звуки?»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Где позвонили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Определяем направление звука. Для этой игры нужен колокольчик или другой звучащий предмет. Ребёнок закрывает глаза. Вы встаёте в стороне от него и тихо звените (гремите, шумите). Ребёнок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вопрос: «Где звенит?» – слева, спереди, сверху, справа, снизу. Более сложный и весёлый вариант – «жмурки». Ребёнок в роли водящего.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Подбери картинку или игрушку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Вы стучите (шелестите, гремите, трубите, звените, играете на пианино), а ребёнок угадывает, что вы делали, что звучало, и подбирает соответствующую картинку, игрушку.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Что за шум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Для этой игры понадобятся коллекция самых разнообразных шумов, например: звонок телефона, шипение кипящего чайника, звон бьющегося стекла, звук льющейся из крана воды, звук пишущего на доске мела и др. Лучше, если это будет магнитофонная запись. Если такой записи нет, можно попробовать их «озвучить» голосом или провести подручными средствами.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Правила игры очень простые. Ведущий демонстрирует детям шум, они должны его отгадать. Если шумы «озвучиваются» голосом или подручными средствами, можно устроить соревнование, кто точнее их произведёт и угадает.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Ну-ка прислушайся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Один из игроков (ведущий) заходит за ширму и с помощью находящихся там предметов производит какой-либо звук: бросает предметы на пол, ударяет по ним рукой, трёт один предмет о другой и т.д. Остальные игроки должны определить, с помощью каких предметов ведущий произвёл звук. Если предмет указан правильно, игрок выходит из-за ширмы и на виду у всех производит тот же звук, а отгадавший занимает его место за ширмой.</w:t>
      </w:r>
    </w:p>
    <w:p w:rsidR="00B47C02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Чем играем</w:t>
      </w:r>
    </w:p>
    <w:p w:rsidR="00B47C02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Для игры потребуется набор предметов, способных издавать разные звуки: колокольчик, бубен, метроном, погремушка, свисток, деревянные и металлические ложки, озвученные мячи и др.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Игра проводится на поляне или игровой площадке. Для первой игры используется набор самых простых звуков, хорошо знакомых детям. При последующем проведении игры необходимо добавлять звучание новых предметов, причём с каждым новым звуком детей следует предварительно познакомить.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Из числа играющих выбирают водящего, который становится спиной к игрокам на расстоянии 2-</w:t>
      </w:r>
      <w:smartTag w:uri="urn:schemas-microsoft-com:office:smarttags" w:element="metricconverter">
        <w:smartTagPr>
          <w:attr w:name="ProductID" w:val="3 метров"/>
        </w:smartTagPr>
        <w:r w:rsidRPr="005E3E01">
          <w:rPr>
            <w:rFonts w:ascii="Times New Roman" w:hAnsi="Times New Roman"/>
            <w:sz w:val="28"/>
            <w:szCs w:val="28"/>
          </w:rPr>
          <w:t>3 метров</w:t>
        </w:r>
      </w:smartTag>
      <w:r w:rsidRPr="005E3E01">
        <w:rPr>
          <w:rFonts w:ascii="Times New Roman" w:hAnsi="Times New Roman"/>
          <w:sz w:val="28"/>
          <w:szCs w:val="28"/>
        </w:rPr>
        <w:t>. Несколько игроков (3-4) по сигналу ведущего подходят к нему поближе и со словами «Чем играем?» начинают производить звуки. Водящий должен определить, какими предметами издаются звуки. Если он угадал верно, то может перейти в группу играющих, а игроки выбирают нового водящего. Если же нет, то он продолжает водить до тех пор, пока не даст верный ответ.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Слухачи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Детям предлагается прислушаться и назвать звуки, которые «живут» только в групповой комнате, затем переключить внимание на звуки, «живущие» внутри детского сада (исключая группу), затем – на звуки, доносящиеся с участка детского сада, звуки дороги и т.д. По окончании цепочки переключения слухового внимания педагог обсуждает все услышанные звуки с детьми.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Где будильник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Все дети выходят из комнаты. Кто-нибудь прячет большой громко тикающий будильник. Дети возвращаются и ищут будильник. Если кто-то нашёл его, то шепчет на ухо ведущему, где будильник, и молча, садится на пол. Ребёнок, который остался стоять последним, платит фант.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Создаём мелодию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Вступите в диалог с ребёнком на инструментах – чередуйте «высказывания», внимательно слушая друг друга. Когда ребёнок сыграет что-то достаточно структурированное, повторите его «реплику». Продолжайте игру, пока ребёнок не отработает свою внезапную находку.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Отработка ритмических структур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Вы задаёте ритм, отстукивая его рукой, например: два удара – пауза – три удара. Ребёнок его повторяет. Сначала ребёнок видит ваши руки, потом выполняет это упражнение с закрытыми глазами.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Варианты игры: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- ребёнок повторяет ритмический рисунок правой, левой рукой, двумя руками одновременно, поочерёдно (хлопки или удары по столу);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- воспроизводит тот же ритмический рисунок ногами;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- придумывает свои ритмические рисунки и контролирует их выполнение.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Возможные пути выполнения задачи: удлинение и усложнение ритма, воспроизведение звуков разной громкости внутри ритмического рисунка. Ритмические структуры можно записывать: слабый удар – короткая вертикальная черта, сильный – длинная вертикальная черта.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Громко – тихо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Попросите ребёнка произнести гласный звук, слог или слово громко, потом тихо, протяжно, потом отрывисто, высоким голосом, низким. Варианты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Молоточки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Ведущий предлагает детям закрыть глаза и внимательно (про себя) сосчитать, сколько ударов в бубен они услышат. Открыв глаза, необходимо найти и показать карточку с соответствующей цифрой (или выложить на столе столько фишек, сколько ударов было слышно).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Ритмические рисунки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Перед началом игры ведущий объясняет детям, как можно с помощью знаков «записывать» тот или иной ритмический рисунок. Например, длинными и короткими вертикальными палочками можно обозначать громкость и количество звуковых сигналов (хлопков, ударов в бубен и др.), а горизонтальными палочками – паузы между сериями сигналов.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Игровое задание – прослушать предлагаемые взрослым ритмические рисунки и зарисовать их. Обратное задание – воспроизвести (отхлопать, отстучать) ритмический рисунок по образцу.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Камертон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Предложите ребёнку проговаривать по слогам любой стихотворный текст и одновременно отстукивать его ритм по правилам: отстукиваются слоги (каждый слог – один удар), на каждом слове, включая предлоги, рука или нога меняется.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01">
        <w:rPr>
          <w:rFonts w:ascii="Times New Roman" w:hAnsi="Times New Roman"/>
          <w:b/>
          <w:sz w:val="28"/>
          <w:szCs w:val="28"/>
        </w:rPr>
        <w:t>Узнай свой голос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Вам нужно записать на магнитофон голоса знакомых, родных, обязательно голос свой и ребёнка. Прослушайте кассету вместе. Важно, чтобы ребёнок узнавал свой голос и голоса близких людей. Может быть, ребёнок не сразу узнает свой голос на кассете, к его звучанию надо привыкнуть.</w:t>
      </w:r>
    </w:p>
    <w:p w:rsidR="00B47C02" w:rsidRPr="005E3E01" w:rsidRDefault="00B47C02" w:rsidP="005E3E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C02" w:rsidRPr="005E3E01" w:rsidRDefault="00B47C02" w:rsidP="005E3E0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E3E01">
        <w:rPr>
          <w:rFonts w:ascii="Times New Roman" w:hAnsi="Times New Roman"/>
          <w:sz w:val="28"/>
          <w:szCs w:val="28"/>
        </w:rPr>
        <w:t>Учитель-логопед: Тудвасева В.В.</w:t>
      </w:r>
    </w:p>
    <w:sectPr w:rsidR="00B47C02" w:rsidRPr="005E3E01" w:rsidSect="005E3E01">
      <w:footerReference w:type="default" r:id="rId6"/>
      <w:pgSz w:w="11906" w:h="16838"/>
      <w:pgMar w:top="1258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C02" w:rsidRDefault="00B47C02" w:rsidP="009B7452">
      <w:pPr>
        <w:spacing w:after="0" w:line="240" w:lineRule="auto"/>
      </w:pPr>
      <w:r>
        <w:separator/>
      </w:r>
    </w:p>
  </w:endnote>
  <w:endnote w:type="continuationSeparator" w:id="1">
    <w:p w:rsidR="00B47C02" w:rsidRDefault="00B47C02" w:rsidP="009B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02" w:rsidRDefault="00B47C02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47C02" w:rsidRDefault="00B47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C02" w:rsidRDefault="00B47C02" w:rsidP="009B7452">
      <w:pPr>
        <w:spacing w:after="0" w:line="240" w:lineRule="auto"/>
      </w:pPr>
      <w:r>
        <w:separator/>
      </w:r>
    </w:p>
  </w:footnote>
  <w:footnote w:type="continuationSeparator" w:id="1">
    <w:p w:rsidR="00B47C02" w:rsidRDefault="00B47C02" w:rsidP="009B7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0F5"/>
    <w:rsid w:val="00026E31"/>
    <w:rsid w:val="0006599C"/>
    <w:rsid w:val="00130FAD"/>
    <w:rsid w:val="001452BE"/>
    <w:rsid w:val="001F0A9F"/>
    <w:rsid w:val="0027340E"/>
    <w:rsid w:val="002D1DD7"/>
    <w:rsid w:val="00410E73"/>
    <w:rsid w:val="005E3E01"/>
    <w:rsid w:val="00635C20"/>
    <w:rsid w:val="006F232E"/>
    <w:rsid w:val="009636A0"/>
    <w:rsid w:val="009B7452"/>
    <w:rsid w:val="00AE1AC0"/>
    <w:rsid w:val="00B4312C"/>
    <w:rsid w:val="00B47C02"/>
    <w:rsid w:val="00C41E89"/>
    <w:rsid w:val="00C926AE"/>
    <w:rsid w:val="00CC14E1"/>
    <w:rsid w:val="00D14F4B"/>
    <w:rsid w:val="00DD7385"/>
    <w:rsid w:val="00E46E1B"/>
    <w:rsid w:val="00EF14BF"/>
    <w:rsid w:val="00F9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AE1A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B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7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7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8</Pages>
  <Words>1597</Words>
  <Characters>9105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2009-10-30T03:46:00Z</dcterms:created>
  <dcterms:modified xsi:type="dcterms:W3CDTF">2014-04-11T16:22:00Z</dcterms:modified>
</cp:coreProperties>
</file>